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6C1C6" w14:textId="600A9072" w:rsidR="00CF08B3" w:rsidRDefault="00F9755A" w:rsidP="00F9755A">
      <w:pPr>
        <w:pStyle w:val="Title"/>
        <w:jc w:val="center"/>
      </w:pPr>
      <w:r w:rsidRPr="002C0724">
        <w:rPr>
          <w:u w:val="single"/>
        </w:rPr>
        <w:t>Submission</w:t>
      </w:r>
      <w:r w:rsidR="00893351" w:rsidRPr="002C0724">
        <w:rPr>
          <w:u w:val="single"/>
        </w:rPr>
        <w:t xml:space="preserve"> </w:t>
      </w:r>
      <w:r w:rsidRPr="002C0724">
        <w:rPr>
          <w:u w:val="single"/>
        </w:rPr>
        <w:t>Template</w:t>
      </w:r>
      <w:r w:rsidR="00893351">
        <w:br/>
      </w:r>
      <w:r w:rsidR="00FA1513">
        <w:t>Individual Oral Presentation</w:t>
      </w:r>
    </w:p>
    <w:p w14:paraId="01CF889F" w14:textId="77777777" w:rsidR="00EB242A" w:rsidRPr="00AF1549" w:rsidRDefault="00EB242A" w:rsidP="00037CDF">
      <w:pPr>
        <w:jc w:val="center"/>
        <w:rPr>
          <w:i/>
          <w:iCs/>
        </w:rPr>
      </w:pPr>
    </w:p>
    <w:p w14:paraId="36AB2114" w14:textId="37B3F1AF" w:rsidR="009C65EF" w:rsidRPr="008443A8" w:rsidRDefault="00C7565C" w:rsidP="008443A8">
      <w:pPr>
        <w:rPr>
          <w:lang w:val="en-US"/>
        </w:rPr>
      </w:pPr>
      <w:r>
        <w:t>Submission w</w:t>
      </w:r>
      <w:r w:rsidR="00B675E0">
        <w:t>ebsite:</w:t>
      </w:r>
      <w:r w:rsidR="009C65EF">
        <w:t xml:space="preserve"> </w:t>
      </w:r>
      <w:hyperlink r:id="rId7" w:anchor="register" w:history="1">
        <w:r w:rsidR="00805A23" w:rsidRPr="009835F0">
          <w:rPr>
            <w:rStyle w:val="Hyperlink"/>
          </w:rPr>
          <w:t>https://acbm-association.org/munich-conference-2025#register</w:t>
        </w:r>
      </w:hyperlink>
      <w:bookmarkStart w:id="0" w:name="_GoBack"/>
      <w:bookmarkEnd w:id="0"/>
    </w:p>
    <w:p w14:paraId="799B0037" w14:textId="196531C4" w:rsidR="00893351" w:rsidRDefault="00BA73F3" w:rsidP="00FB4F3A">
      <w:pPr>
        <w:pStyle w:val="Heading1"/>
      </w:pPr>
      <w:r>
        <w:t>Submission guidelines:</w:t>
      </w:r>
    </w:p>
    <w:p w14:paraId="0C3163D3" w14:textId="7F53A295" w:rsidR="00771138" w:rsidRDefault="00771138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This template allows you to complete the required information before using the online submission system.</w:t>
      </w:r>
    </w:p>
    <w:p w14:paraId="2E084B9F" w14:textId="6219EF86" w:rsidR="00063C99" w:rsidRPr="000E111B" w:rsidRDefault="0047524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Submissions </w:t>
      </w:r>
      <w:r w:rsidR="00063C99" w:rsidRPr="000E111B">
        <w:rPr>
          <w:rFonts w:cstheme="minorHAnsi"/>
        </w:rPr>
        <w:t xml:space="preserve">must be submitted using the online </w:t>
      </w:r>
      <w:r w:rsidR="00771138">
        <w:rPr>
          <w:rFonts w:cstheme="minorHAnsi"/>
        </w:rPr>
        <w:t xml:space="preserve">submission </w:t>
      </w:r>
      <w:r w:rsidR="00063C99" w:rsidRPr="000E111B">
        <w:rPr>
          <w:rFonts w:cstheme="minorHAnsi"/>
        </w:rPr>
        <w:t>system</w:t>
      </w:r>
      <w:r w:rsidR="00F207D2">
        <w:rPr>
          <w:rFonts w:cstheme="minorHAnsi"/>
        </w:rPr>
        <w:t>.</w:t>
      </w:r>
    </w:p>
    <w:p w14:paraId="0F49EF9A" w14:textId="1E71296E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All </w:t>
      </w:r>
      <w:r w:rsidR="00475249">
        <w:rPr>
          <w:rFonts w:cstheme="minorHAnsi"/>
        </w:rPr>
        <w:t>submissions</w:t>
      </w:r>
      <w:r w:rsidRPr="000E111B">
        <w:rPr>
          <w:rFonts w:cstheme="minorHAnsi"/>
        </w:rPr>
        <w:t xml:space="preserve"> must be </w:t>
      </w:r>
      <w:r w:rsidR="00475249" w:rsidRPr="000E111B">
        <w:rPr>
          <w:rFonts w:cstheme="minorHAnsi"/>
        </w:rPr>
        <w:t>presented</w:t>
      </w:r>
      <w:r w:rsidRPr="000E111B">
        <w:rPr>
          <w:rFonts w:cstheme="minorHAnsi"/>
        </w:rPr>
        <w:t xml:space="preserve"> in English</w:t>
      </w:r>
      <w:r w:rsidR="00F207D2">
        <w:rPr>
          <w:rFonts w:cstheme="minorHAnsi"/>
        </w:rPr>
        <w:t>.</w:t>
      </w:r>
    </w:p>
    <w:p w14:paraId="22799C72" w14:textId="7A0F4E7B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Abstracts </w:t>
      </w:r>
      <w:r w:rsidR="0099185C">
        <w:rPr>
          <w:rFonts w:cstheme="minorHAnsi"/>
        </w:rPr>
        <w:t>must</w:t>
      </w:r>
      <w:r w:rsidRPr="000E111B">
        <w:rPr>
          <w:rFonts w:cstheme="minorHAnsi"/>
        </w:rPr>
        <w:t xml:space="preserve"> not exceed </w:t>
      </w:r>
      <w:r>
        <w:rPr>
          <w:rFonts w:cstheme="minorHAnsi"/>
        </w:rPr>
        <w:t>250</w:t>
      </w:r>
      <w:r w:rsidRPr="000E111B">
        <w:rPr>
          <w:rFonts w:cstheme="minorHAnsi"/>
        </w:rPr>
        <w:t xml:space="preserve"> words.</w:t>
      </w:r>
    </w:p>
    <w:p w14:paraId="2E738F6A" w14:textId="4FF62759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>The following structure for abstracts is recommended.</w:t>
      </w:r>
    </w:p>
    <w:p w14:paraId="2251B2B9" w14:textId="082BA01A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Objective</w:t>
      </w:r>
    </w:p>
    <w:p w14:paraId="3342152F" w14:textId="20093644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Method</w:t>
      </w:r>
    </w:p>
    <w:p w14:paraId="09338BD6" w14:textId="77777777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Results</w:t>
      </w:r>
    </w:p>
    <w:p w14:paraId="19884977" w14:textId="5354B78D" w:rsidR="00063C99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Conclusion</w:t>
      </w:r>
    </w:p>
    <w:p w14:paraId="492F3CF4" w14:textId="2596C55D" w:rsidR="00BA73F3" w:rsidRDefault="005C10DC" w:rsidP="005C10DC">
      <w:pPr>
        <w:pStyle w:val="Heading1"/>
      </w:pPr>
      <w:r>
        <w:t>Submission information:</w:t>
      </w:r>
    </w:p>
    <w:p w14:paraId="6D86C374" w14:textId="761971E1" w:rsidR="00BA73F3" w:rsidRDefault="00954BA4" w:rsidP="00893351">
      <w:r>
        <w:t>All items are required, unless otherwise noted.</w:t>
      </w:r>
    </w:p>
    <w:p w14:paraId="027A1EF0" w14:textId="77777777" w:rsidR="001E1579" w:rsidRPr="00893351" w:rsidRDefault="001E1579" w:rsidP="001E1579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1E1579" w:rsidRPr="00601AF7" w14:paraId="6E232D70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2018188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2ED2F58F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506DFD68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6930E42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6296DB75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4A459B5D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269F59D2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1E1579" w:rsidRPr="00601AF7" w14:paraId="7A811768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6B6622F6" w14:textId="77777777" w:rsidR="001E1579" w:rsidRPr="00601AF7" w:rsidRDefault="001E1579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485831F3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28DC11F6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56BF2B5" w14:textId="77777777" w:rsidR="001E1579" w:rsidRPr="00601AF7" w:rsidRDefault="001E1579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594AE265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3CFCCFE3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DA9D8F8" w14:textId="77777777" w:rsidR="001E1579" w:rsidRPr="00601AF7" w:rsidRDefault="001E1579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17F56A54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3C55F21B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49C01A38" w14:textId="77777777" w:rsidR="001E1579" w:rsidRPr="00601AF7" w:rsidRDefault="001E1579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69BABF9E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696E5C14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5CA41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529CEE4A" w14:textId="77777777" w:rsidR="001E1579" w:rsidRPr="00601AF7" w:rsidRDefault="001E1579" w:rsidP="00E93A75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1E1579" w:rsidRPr="00601AF7" w14:paraId="27BC486C" w14:textId="77777777" w:rsidTr="00E93A7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49CF6B3E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>If this individual talk 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35520CA8" w14:textId="77777777" w:rsidR="001E1579" w:rsidRPr="00601AF7" w:rsidRDefault="001E1579" w:rsidP="00E93A75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7D332455" w14:textId="2EAAA37F" w:rsidR="007B181D" w:rsidRDefault="007B181D" w:rsidP="001E1579"/>
    <w:p w14:paraId="634F0139" w14:textId="77777777" w:rsidR="007B181D" w:rsidRDefault="007B181D">
      <w:r>
        <w:br w:type="page"/>
      </w:r>
    </w:p>
    <w:p w14:paraId="2E05CD90" w14:textId="77777777" w:rsidR="001E1579" w:rsidRPr="00893351" w:rsidRDefault="001E1579" w:rsidP="001E1579">
      <w:pPr>
        <w:pStyle w:val="Heading2"/>
      </w:pPr>
      <w:r>
        <w:lastRenderedPageBreak/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1E1579" w:rsidRPr="00601AF7" w14:paraId="7CEEFF7A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FABCA61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6C7FC680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1E1579" w:rsidRPr="00601AF7" w14:paraId="15A885E0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77CBE992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64CC88C9" w14:textId="77777777" w:rsidR="001E1579" w:rsidRPr="00601AF7" w:rsidRDefault="001E1579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1E1579" w:rsidRPr="00601AF7" w14:paraId="50B9C423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7D24A9B4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028F5B9A" w14:textId="77777777" w:rsidR="001E1579" w:rsidRPr="00601AF7" w:rsidRDefault="001E1579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1C9ACEFB" w14:textId="68EEC97C" w:rsidR="00FE4E1C" w:rsidRDefault="00FE4E1C">
      <w:pPr>
        <w:rPr>
          <w:rStyle w:val="SubtleEmphasis"/>
        </w:rPr>
      </w:pPr>
    </w:p>
    <w:p w14:paraId="12CDC9CA" w14:textId="7F4EAADD" w:rsidR="00893351" w:rsidRDefault="001C3746" w:rsidP="001C3746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1C3746" w:rsidRPr="00601AF7" w14:paraId="3DA5057E" w14:textId="77777777" w:rsidTr="00090195">
        <w:trPr>
          <w:trHeight w:val="454"/>
        </w:trPr>
        <w:tc>
          <w:tcPr>
            <w:tcW w:w="2556" w:type="dxa"/>
            <w:vAlign w:val="center"/>
          </w:tcPr>
          <w:p w14:paraId="20D554DD" w14:textId="013685C2" w:rsidR="001C3746" w:rsidRPr="00601AF7" w:rsidRDefault="008F288C" w:rsidP="006F54B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="00E84B69"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33256BCA" w14:textId="77777777" w:rsidR="001C3746" w:rsidRPr="00601AF7" w:rsidRDefault="001C3746" w:rsidP="006F54B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C3746" w:rsidRPr="00601AF7" w14:paraId="65E81E88" w14:textId="77777777" w:rsidTr="00090195">
        <w:trPr>
          <w:trHeight w:val="5669"/>
        </w:trPr>
        <w:tc>
          <w:tcPr>
            <w:tcW w:w="2556" w:type="dxa"/>
          </w:tcPr>
          <w:p w14:paraId="7ED075D5" w14:textId="34EFE03B" w:rsidR="001C3746" w:rsidRPr="009C0B7C" w:rsidRDefault="008F288C" w:rsidP="00875880">
            <w:pPr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</w:t>
            </w:r>
            <w:r w:rsidR="000A51A3" w:rsidRPr="009C0B7C">
              <w:rPr>
                <w:b/>
                <w:bCs/>
                <w:sz w:val="22"/>
                <w:szCs w:val="22"/>
              </w:rPr>
              <w:t>bstract</w:t>
            </w:r>
            <w:r w:rsidR="00905707" w:rsidRPr="009C0B7C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66" w:type="dxa"/>
          </w:tcPr>
          <w:p w14:paraId="3B54A85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Abstracts must not exceed 250 words. The following structure for abstracts is recommended.</w:t>
            </w:r>
          </w:p>
          <w:p w14:paraId="39CB91C9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51A4A6F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34A6D8A8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7FD266F7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45C50BF0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367D9E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321FDD25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0B73A6F1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1E455C06" w14:textId="052CB8C2" w:rsidR="001C3746" w:rsidRPr="00601AF7" w:rsidRDefault="001C3746" w:rsidP="00875880">
            <w:pPr>
              <w:rPr>
                <w:i/>
                <w:iCs/>
                <w:sz w:val="22"/>
                <w:szCs w:val="22"/>
              </w:rPr>
            </w:pPr>
          </w:p>
        </w:tc>
      </w:tr>
    </w:tbl>
    <w:p w14:paraId="08703F71" w14:textId="77777777" w:rsidR="00216FC1" w:rsidRDefault="00216FC1" w:rsidP="00893351"/>
    <w:p w14:paraId="2B047DDE" w14:textId="77777777" w:rsidR="00E51BDD" w:rsidRDefault="00E51BDD">
      <w:pPr>
        <w:sectPr w:rsidR="00E51BDD" w:rsidSect="00FE4E1C">
          <w:headerReference w:type="default" r:id="rId8"/>
          <w:footerReference w:type="default" r:id="rId9"/>
          <w:pgSz w:w="11906" w:h="16838" w:code="9"/>
          <w:pgMar w:top="1134" w:right="720" w:bottom="720" w:left="720" w:header="284" w:footer="709" w:gutter="0"/>
          <w:cols w:space="708"/>
          <w:docGrid w:linePitch="360"/>
        </w:sectPr>
      </w:pPr>
    </w:p>
    <w:p w14:paraId="2898D4B6" w14:textId="2FF6F489" w:rsidR="00E51BDD" w:rsidRDefault="00CE0772" w:rsidP="00BD05ED">
      <w:pPr>
        <w:pStyle w:val="Heading1"/>
        <w:rPr>
          <w:rFonts w:asciiTheme="minorHAnsi" w:eastAsia="Times New Roman" w:hAnsiTheme="minorHAnsi" w:cstheme="minorHAnsi"/>
        </w:rPr>
        <w:sectPr w:rsidR="00E51BDD" w:rsidSect="00FE4E1C">
          <w:headerReference w:type="default" r:id="rId10"/>
          <w:footerReference w:type="default" r:id="rId11"/>
          <w:pgSz w:w="11906" w:h="16838" w:code="9"/>
          <w:pgMar w:top="1134" w:right="720" w:bottom="720" w:left="720" w:header="284" w:footer="708" w:gutter="0"/>
          <w:cols w:num="2" w:space="708"/>
          <w:docGrid w:linePitch="360"/>
        </w:sectPr>
      </w:pPr>
      <w:bookmarkStart w:id="1" w:name="_Toc151205662"/>
      <w:r>
        <w:rPr>
          <w:rFonts w:asciiTheme="minorHAnsi" w:eastAsia="Times New Roman" w:hAnsiTheme="minorHAnsi" w:cstheme="minorHAnsi"/>
        </w:rPr>
        <w:lastRenderedPageBreak/>
        <w:t>Options for c</w:t>
      </w:r>
      <w:r w:rsidR="00BD05ED" w:rsidRPr="000E111B">
        <w:rPr>
          <w:rFonts w:asciiTheme="minorHAnsi" w:eastAsia="Times New Roman" w:hAnsiTheme="minorHAnsi" w:cstheme="minorHAnsi"/>
        </w:rPr>
        <w:t>ategories</w:t>
      </w:r>
      <w:bookmarkEnd w:id="1"/>
      <w:r>
        <w:rPr>
          <w:rFonts w:asciiTheme="minorHAnsi" w:eastAsia="Times New Roman" w:hAnsiTheme="minorHAnsi" w:cstheme="minorHAnsi"/>
        </w:rPr>
        <w:t>:</w:t>
      </w:r>
    </w:p>
    <w:p w14:paraId="000B9F27" w14:textId="03816CD9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Addiction</w:t>
      </w:r>
    </w:p>
    <w:p w14:paraId="58E54A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Adolescence</w:t>
      </w:r>
    </w:p>
    <w:p w14:paraId="6F6029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Aging</w:t>
      </w:r>
    </w:p>
    <w:p w14:paraId="57162D6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Anger and Aggression</w:t>
      </w:r>
    </w:p>
    <w:p w14:paraId="08D8A99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Anxiety</w:t>
      </w:r>
    </w:p>
    <w:p w14:paraId="7AEF42F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Approach-Avoidance</w:t>
      </w:r>
    </w:p>
    <w:p w14:paraId="47E935F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Assessment and Measurement</w:t>
      </w:r>
    </w:p>
    <w:p w14:paraId="58C8AAD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</w:t>
      </w:r>
    </w:p>
    <w:p w14:paraId="254EA69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Attention-Deficit / Hyperactivity Disorder</w:t>
      </w:r>
    </w:p>
    <w:p w14:paraId="555AAAD4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Autism Spectrum Disorder</w:t>
      </w:r>
    </w:p>
    <w:p w14:paraId="1258600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Bipolar Disorder</w:t>
      </w:r>
    </w:p>
    <w:p w14:paraId="6368E4A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Body Dysmorphic Disorder and Body Image</w:t>
      </w:r>
    </w:p>
    <w:p w14:paraId="4A18BB0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Bullying</w:t>
      </w:r>
    </w:p>
    <w:p w14:paraId="31CBC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CBM-Attention</w:t>
      </w:r>
    </w:p>
    <w:p w14:paraId="716A3D6E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CBM-Interpretation</w:t>
      </w:r>
    </w:p>
    <w:p w14:paraId="13C393C8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Childhood</w:t>
      </w:r>
    </w:p>
    <w:p w14:paraId="51092C02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Clinical Trials</w:t>
      </w:r>
    </w:p>
    <w:p w14:paraId="67EA261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Cognitive Control</w:t>
      </w:r>
    </w:p>
    <w:p w14:paraId="1CC4004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Culture and Cultural Adaptations</w:t>
      </w:r>
    </w:p>
    <w:p w14:paraId="264B2E9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Depression</w:t>
      </w:r>
    </w:p>
    <w:p w14:paraId="2D46E9F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Digital Interventions</w:t>
      </w:r>
    </w:p>
    <w:p w14:paraId="148A686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Disruptive </w:t>
      </w:r>
      <w:proofErr w:type="spellStart"/>
      <w:r w:rsidRPr="000E111B">
        <w:rPr>
          <w:rFonts w:cstheme="minorHAnsi"/>
        </w:rPr>
        <w:t>Behavior</w:t>
      </w:r>
      <w:proofErr w:type="spellEnd"/>
      <w:r w:rsidRPr="000E111B">
        <w:rPr>
          <w:rFonts w:cstheme="minorHAnsi"/>
        </w:rPr>
        <w:t xml:space="preserve"> Disorders</w:t>
      </w:r>
    </w:p>
    <w:p w14:paraId="1CD4B9D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Eating Disorders</w:t>
      </w:r>
    </w:p>
    <w:p w14:paraId="27EA7F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Emotion Regulation</w:t>
      </w:r>
    </w:p>
    <w:p w14:paraId="6A3081A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Expectancies </w:t>
      </w:r>
    </w:p>
    <w:p w14:paraId="61EC0A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Eye Tracking</w:t>
      </w:r>
    </w:p>
    <w:p w14:paraId="0A5E801D" w14:textId="77777777" w:rsidR="00387D11" w:rsidRDefault="00387D11" w:rsidP="00CE0772">
      <w:pPr>
        <w:ind w:left="709"/>
        <w:rPr>
          <w:rFonts w:cstheme="minorHAnsi"/>
        </w:rPr>
      </w:pPr>
    </w:p>
    <w:p w14:paraId="55CA9D2B" w14:textId="77777777" w:rsidR="00387D11" w:rsidRDefault="00387D11" w:rsidP="00CE0772">
      <w:pPr>
        <w:ind w:left="709"/>
        <w:rPr>
          <w:rFonts w:cstheme="minorHAnsi"/>
        </w:rPr>
      </w:pPr>
    </w:p>
    <w:p w14:paraId="64F50D72" w14:textId="77777777" w:rsidR="00ED6C9A" w:rsidRDefault="00ED6C9A" w:rsidP="00CE0772">
      <w:pPr>
        <w:ind w:left="709"/>
        <w:rPr>
          <w:rFonts w:cstheme="minorHAnsi"/>
        </w:rPr>
      </w:pPr>
    </w:p>
    <w:p w14:paraId="6345A367" w14:textId="77777777" w:rsidR="00387D11" w:rsidRDefault="00387D11" w:rsidP="00CE0772">
      <w:pPr>
        <w:ind w:left="709"/>
        <w:rPr>
          <w:rFonts w:cstheme="minorHAnsi"/>
        </w:rPr>
      </w:pPr>
    </w:p>
    <w:p w14:paraId="374CD7D2" w14:textId="66659D05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Interpretation</w:t>
      </w:r>
    </w:p>
    <w:p w14:paraId="1A00729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Grief and Bereavement</w:t>
      </w:r>
    </w:p>
    <w:p w14:paraId="1E3933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Health Conditions</w:t>
      </w:r>
    </w:p>
    <w:p w14:paraId="136ECACE" w14:textId="12B1268E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Hoarding</w:t>
      </w:r>
    </w:p>
    <w:p w14:paraId="1C67040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Irritability</w:t>
      </w:r>
    </w:p>
    <w:p w14:paraId="37131794" w14:textId="1F28F0E1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LGBTQ+</w:t>
      </w:r>
    </w:p>
    <w:p w14:paraId="727C4CB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Memory</w:t>
      </w:r>
    </w:p>
    <w:p w14:paraId="25984BB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Neuroimaging</w:t>
      </w:r>
    </w:p>
    <w:p w14:paraId="5E9E9F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Obsessive-Compulsive Disorder</w:t>
      </w:r>
    </w:p>
    <w:p w14:paraId="065F852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Older Adulthood</w:t>
      </w:r>
    </w:p>
    <w:p w14:paraId="1984584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Pain</w:t>
      </w:r>
    </w:p>
    <w:p w14:paraId="053B623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Parenting</w:t>
      </w:r>
    </w:p>
    <w:p w14:paraId="52341B05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Personality Disorders</w:t>
      </w:r>
    </w:p>
    <w:p w14:paraId="33FD6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Prevention</w:t>
      </w:r>
    </w:p>
    <w:p w14:paraId="1A8DF34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Primary Care</w:t>
      </w:r>
    </w:p>
    <w:p w14:paraId="52B9A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Religion and Spirituality</w:t>
      </w:r>
    </w:p>
    <w:p w14:paraId="3671233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Reward Processing</w:t>
      </w:r>
    </w:p>
    <w:p w14:paraId="2D60BD1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Schizophrenia and Psychotic Disorders</w:t>
      </w:r>
    </w:p>
    <w:p w14:paraId="7341DE9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School Refusal</w:t>
      </w:r>
    </w:p>
    <w:p w14:paraId="4105F1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 and Gender</w:t>
      </w:r>
    </w:p>
    <w:p w14:paraId="1C151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Sexual Dysfunction</w:t>
      </w:r>
    </w:p>
    <w:p w14:paraId="6FEC43B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Suicide and Self-Injurious </w:t>
      </w:r>
      <w:proofErr w:type="spellStart"/>
      <w:r w:rsidRPr="000E111B">
        <w:rPr>
          <w:rFonts w:cstheme="minorHAnsi"/>
        </w:rPr>
        <w:t>Behavior</w:t>
      </w:r>
      <w:proofErr w:type="spellEnd"/>
    </w:p>
    <w:p w14:paraId="55EDB49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Sleep Disorders</w:t>
      </w:r>
    </w:p>
    <w:p w14:paraId="1B35F6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Stress</w:t>
      </w:r>
    </w:p>
    <w:p w14:paraId="0033BBB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Tic Disorders</w:t>
      </w:r>
    </w:p>
    <w:p w14:paraId="5BB5B2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Trauma and PTSD</w:t>
      </w:r>
    </w:p>
    <w:p w14:paraId="0427005D" w14:textId="553E7AE3" w:rsidR="002327FA" w:rsidRPr="00893351" w:rsidRDefault="00905707" w:rsidP="00893351">
      <w:r w:rsidRPr="002C0724">
        <w:rPr>
          <w:noProof/>
          <w:u w:val="single"/>
          <w:lang w:val="en-US" w:bidi="he-IL"/>
        </w:rPr>
        <w:drawing>
          <wp:anchor distT="0" distB="0" distL="114300" distR="114300" simplePos="0" relativeHeight="251689984" behindDoc="0" locked="0" layoutInCell="1" allowOverlap="1" wp14:anchorId="26C969B4" wp14:editId="45CF1FA8">
            <wp:simplePos x="0" y="0"/>
            <wp:positionH relativeFrom="column">
              <wp:posOffset>5855622</wp:posOffset>
            </wp:positionH>
            <wp:positionV relativeFrom="page">
              <wp:posOffset>9282981</wp:posOffset>
            </wp:positionV>
            <wp:extent cx="1069340" cy="1212215"/>
            <wp:effectExtent l="0" t="0" r="0" b="6985"/>
            <wp:wrapNone/>
            <wp:docPr id="1779273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7FA" w:rsidRPr="00893351" w:rsidSect="00FE4E1C">
      <w:type w:val="continuous"/>
      <w:pgSz w:w="11906" w:h="16838" w:code="9"/>
      <w:pgMar w:top="1134" w:right="720" w:bottom="720" w:left="720" w:header="28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D7D0B" w14:textId="77777777" w:rsidR="00315026" w:rsidRDefault="00315026" w:rsidP="00F9755A">
      <w:pPr>
        <w:spacing w:after="0" w:line="240" w:lineRule="auto"/>
      </w:pPr>
      <w:r>
        <w:separator/>
      </w:r>
    </w:p>
  </w:endnote>
  <w:endnote w:type="continuationSeparator" w:id="0">
    <w:p w14:paraId="62401DE8" w14:textId="77777777" w:rsidR="00315026" w:rsidRDefault="00315026" w:rsidP="00F9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D98E400-4FC2-4B34-AF4B-A727DC687A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A6CDA5-055A-4D09-A1AF-A4748D2BA8C1}"/>
    <w:embedBold r:id="rId3" w:fontKey="{EF6C51B7-7C9B-4685-BCCA-D06B1BE1D9F5}"/>
    <w:embedItalic r:id="rId4" w:fontKey="{BCF393F6-22C5-4D33-A175-B4DF855BFF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7B662AD-9247-4403-A171-CED6F5BE33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5764AC3-8E8C-493C-B53B-AF79E160EC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1EC00E3-4DF8-44F1-B43C-A28D8BF74F1E}"/>
    <w:embedBold r:id="rId8" w:fontKey="{4A46DB31-F2AF-4ABC-B0E3-6E8C9522F725}"/>
    <w:embedItalic r:id="rId9" w:fontKey="{73D0A238-33F2-4A15-9FA7-222D87FD0AB8}"/>
    <w:embedBoldItalic r:id="rId10" w:fontKey="{CEC846B8-8EFD-4EA5-B961-41F067F496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D453711-FEC8-4114-BEDD-8427C952C731}"/>
    <w:embedBold r:id="rId12" w:fontKey="{144CB737-A7B6-489B-89B2-CE298FE7B598}"/>
    <w:embedItalic r:id="rId13" w:fontKey="{658C4824-CA10-445C-84F6-0F322D78FF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D00E8146-802C-4634-AB30-DA65C5EDE6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0A392" w14:textId="5ABEFD0D" w:rsidR="00FE4E1C" w:rsidRPr="00167D77" w:rsidRDefault="00167D77" w:rsidP="00167D77">
    <w:pPr>
      <w:pStyle w:val="Subtitle"/>
      <w:rPr>
        <w:smallCaps/>
      </w:rPr>
    </w:pPr>
    <w:r>
      <w:rPr>
        <w:rStyle w:val="SubtleReference"/>
      </w:rPr>
      <w:t>ACBM 3rd Annual Meeting, 21-23 July 2024, London, UK</w:t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  <w:t xml:space="preserve">Page | </w:t>
    </w:r>
    <w:r>
      <w:rPr>
        <w:rStyle w:val="SubtleReference"/>
      </w:rPr>
      <w:fldChar w:fldCharType="begin"/>
    </w:r>
    <w:r>
      <w:rPr>
        <w:rStyle w:val="SubtleReference"/>
      </w:rPr>
      <w:instrText xml:space="preserve"> PAGE   \* MERGEFORMAT </w:instrText>
    </w:r>
    <w:r>
      <w:rPr>
        <w:rStyle w:val="SubtleReference"/>
      </w:rPr>
      <w:fldChar w:fldCharType="separate"/>
    </w:r>
    <w:r w:rsidR="00564B51">
      <w:rPr>
        <w:rStyle w:val="SubtleReference"/>
        <w:noProof/>
      </w:rPr>
      <w:t>2</w:t>
    </w:r>
    <w:r>
      <w:rPr>
        <w:rStyle w:val="SubtleReference"/>
        <w:noProof/>
      </w:rPr>
      <w:fldChar w:fldCharType="end"/>
    </w:r>
    <w:r>
      <w:rPr>
        <w:rStyle w:val="SubtleReference"/>
        <w:noProof/>
      </w:rPr>
      <w:t xml:space="preserve"> of </w:t>
    </w:r>
    <w:r>
      <w:rPr>
        <w:rStyle w:val="SubtleReference"/>
        <w:noProof/>
      </w:rPr>
      <w:fldChar w:fldCharType="begin"/>
    </w:r>
    <w:r>
      <w:rPr>
        <w:rStyle w:val="SubtleReference"/>
        <w:noProof/>
      </w:rPr>
      <w:instrText xml:space="preserve"> NUMPAGES   \* MERGEFORMAT </w:instrText>
    </w:r>
    <w:r>
      <w:rPr>
        <w:rStyle w:val="SubtleReference"/>
        <w:noProof/>
      </w:rPr>
      <w:fldChar w:fldCharType="separate"/>
    </w:r>
    <w:r w:rsidR="00564B51">
      <w:rPr>
        <w:rStyle w:val="SubtleReference"/>
        <w:noProof/>
      </w:rPr>
      <w:t>3</w:t>
    </w:r>
    <w:r>
      <w:rPr>
        <w:rStyle w:val="SubtleReference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E6EA3" w14:textId="77777777" w:rsidR="001A395B" w:rsidRPr="00A90AE2" w:rsidRDefault="001A395B" w:rsidP="001C449E">
    <w:pPr>
      <w:pStyle w:val="Subtitle"/>
      <w:rPr>
        <w:rStyle w:val="SubtleReference"/>
      </w:rPr>
    </w:pPr>
    <w:r w:rsidRPr="00A90AE2">
      <w:rPr>
        <w:rStyle w:val="SubtleReference"/>
      </w:rPr>
      <w:t>ACBM 3rd Annual Meeting, 21-23 July 2024, London, 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8FC82" w14:textId="77777777" w:rsidR="00315026" w:rsidRDefault="00315026" w:rsidP="00F9755A">
      <w:pPr>
        <w:spacing w:after="0" w:line="240" w:lineRule="auto"/>
      </w:pPr>
      <w:r>
        <w:separator/>
      </w:r>
    </w:p>
  </w:footnote>
  <w:footnote w:type="continuationSeparator" w:id="0">
    <w:p w14:paraId="2409C9DE" w14:textId="77777777" w:rsidR="00315026" w:rsidRDefault="00315026" w:rsidP="00F9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0B1B8" w14:textId="2B00D346" w:rsidR="00FE4E1C" w:rsidRDefault="00FE4E1C">
    <w:pPr>
      <w:pStyle w:val="Header"/>
    </w:pPr>
    <w:r w:rsidRPr="00821902">
      <w:rPr>
        <w:noProof/>
        <w:lang w:val="en-US" w:bidi="he-IL"/>
      </w:rPr>
      <w:drawing>
        <wp:inline distT="0" distB="0" distL="0" distR="0" wp14:anchorId="59B5DF2C" wp14:editId="313F8469">
          <wp:extent cx="2171700" cy="552450"/>
          <wp:effectExtent l="0" t="0" r="0" b="0"/>
          <wp:docPr id="1430659334" name="Graphic 1430659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6A51BD" w14:textId="77777777" w:rsidR="00FE4E1C" w:rsidRDefault="00FE4E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04172" w14:textId="18F455B0" w:rsidR="00146770" w:rsidRPr="00146770" w:rsidRDefault="00F9755A" w:rsidP="00D32B31">
    <w:pPr>
      <w:pStyle w:val="Heading3"/>
      <w:shd w:val="clear" w:color="auto" w:fill="FFFFFF"/>
      <w:spacing w:before="0" w:beforeAutospacing="0" w:after="0" w:afterAutospacing="0" w:line="288" w:lineRule="atLeast"/>
      <w:textAlignment w:val="baseline"/>
      <w:rPr>
        <w:rFonts w:asciiTheme="minorHAnsi" w:hAnsiTheme="minorHAnsi" w:cstheme="minorHAnsi"/>
        <w:b w:val="0"/>
        <w:bCs w:val="0"/>
        <w:i/>
        <w:iCs/>
        <w:color w:val="53586B"/>
        <w:spacing w:val="3"/>
        <w:sz w:val="22"/>
        <w:szCs w:val="22"/>
      </w:rPr>
    </w:pPr>
    <w:r w:rsidRPr="00821902">
      <w:rPr>
        <w:noProof/>
        <w:lang w:val="en-US" w:eastAsia="en-US" w:bidi="he-IL"/>
      </w:rPr>
      <w:drawing>
        <wp:inline distT="0" distB="0" distL="0" distR="0" wp14:anchorId="0078B62E" wp14:editId="44EEFEE3">
          <wp:extent cx="2171700" cy="552450"/>
          <wp:effectExtent l="0" t="0" r="0" b="0"/>
          <wp:docPr id="1897157591" name="Graphic 1897157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4F1E87" w14:textId="77777777" w:rsidR="002327FA" w:rsidRPr="00D32B31" w:rsidRDefault="002327FA" w:rsidP="00D32B31">
    <w:pPr>
      <w:pStyle w:val="Header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67551"/>
    <w:multiLevelType w:val="multilevel"/>
    <w:tmpl w:val="A688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E012B2"/>
    <w:multiLevelType w:val="multilevel"/>
    <w:tmpl w:val="5C84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36783B"/>
    <w:multiLevelType w:val="hybridMultilevel"/>
    <w:tmpl w:val="86EA5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3D"/>
    <w:rsid w:val="00037CDF"/>
    <w:rsid w:val="00042496"/>
    <w:rsid w:val="00063C99"/>
    <w:rsid w:val="000731A6"/>
    <w:rsid w:val="00090195"/>
    <w:rsid w:val="000A51A3"/>
    <w:rsid w:val="000F755D"/>
    <w:rsid w:val="0011570F"/>
    <w:rsid w:val="00135F8A"/>
    <w:rsid w:val="00146770"/>
    <w:rsid w:val="00167D77"/>
    <w:rsid w:val="001A395B"/>
    <w:rsid w:val="001C3746"/>
    <w:rsid w:val="001C449E"/>
    <w:rsid w:val="001E1579"/>
    <w:rsid w:val="00216FC1"/>
    <w:rsid w:val="002327FA"/>
    <w:rsid w:val="00267133"/>
    <w:rsid w:val="002C0724"/>
    <w:rsid w:val="002C7E5B"/>
    <w:rsid w:val="00315026"/>
    <w:rsid w:val="0037699F"/>
    <w:rsid w:val="00387D11"/>
    <w:rsid w:val="003D3770"/>
    <w:rsid w:val="00422155"/>
    <w:rsid w:val="00437042"/>
    <w:rsid w:val="00467DC5"/>
    <w:rsid w:val="00475249"/>
    <w:rsid w:val="004D4A27"/>
    <w:rsid w:val="00501FC5"/>
    <w:rsid w:val="0050393B"/>
    <w:rsid w:val="00545655"/>
    <w:rsid w:val="00564B51"/>
    <w:rsid w:val="0058212D"/>
    <w:rsid w:val="005C10DC"/>
    <w:rsid w:val="00601AF7"/>
    <w:rsid w:val="00623F38"/>
    <w:rsid w:val="00670983"/>
    <w:rsid w:val="0067403D"/>
    <w:rsid w:val="006B51E7"/>
    <w:rsid w:val="006F1962"/>
    <w:rsid w:val="006F54B7"/>
    <w:rsid w:val="00744127"/>
    <w:rsid w:val="00745005"/>
    <w:rsid w:val="00771138"/>
    <w:rsid w:val="007B181D"/>
    <w:rsid w:val="008034FE"/>
    <w:rsid w:val="00805A23"/>
    <w:rsid w:val="00821902"/>
    <w:rsid w:val="008443A8"/>
    <w:rsid w:val="00875880"/>
    <w:rsid w:val="00893351"/>
    <w:rsid w:val="0089416A"/>
    <w:rsid w:val="008B5608"/>
    <w:rsid w:val="008F288C"/>
    <w:rsid w:val="00905707"/>
    <w:rsid w:val="00943A57"/>
    <w:rsid w:val="00951E70"/>
    <w:rsid w:val="00954BA4"/>
    <w:rsid w:val="0099185C"/>
    <w:rsid w:val="009C0B7C"/>
    <w:rsid w:val="009C65EF"/>
    <w:rsid w:val="009D6F0C"/>
    <w:rsid w:val="00A1310E"/>
    <w:rsid w:val="00A408B7"/>
    <w:rsid w:val="00A906A6"/>
    <w:rsid w:val="00A90AE2"/>
    <w:rsid w:val="00A97DC0"/>
    <w:rsid w:val="00AB11D1"/>
    <w:rsid w:val="00AF1549"/>
    <w:rsid w:val="00B22383"/>
    <w:rsid w:val="00B33756"/>
    <w:rsid w:val="00B51A3C"/>
    <w:rsid w:val="00B61A41"/>
    <w:rsid w:val="00B675E0"/>
    <w:rsid w:val="00B93CF5"/>
    <w:rsid w:val="00BA73F3"/>
    <w:rsid w:val="00BD05ED"/>
    <w:rsid w:val="00BD0FB8"/>
    <w:rsid w:val="00C11DA9"/>
    <w:rsid w:val="00C40A74"/>
    <w:rsid w:val="00C543EA"/>
    <w:rsid w:val="00C67CE8"/>
    <w:rsid w:val="00C7565C"/>
    <w:rsid w:val="00CE0772"/>
    <w:rsid w:val="00CF08B3"/>
    <w:rsid w:val="00D03E1C"/>
    <w:rsid w:val="00D06E42"/>
    <w:rsid w:val="00D32B31"/>
    <w:rsid w:val="00D57127"/>
    <w:rsid w:val="00D64CB4"/>
    <w:rsid w:val="00D84F86"/>
    <w:rsid w:val="00DC0DC2"/>
    <w:rsid w:val="00E136F7"/>
    <w:rsid w:val="00E4172B"/>
    <w:rsid w:val="00E51BDD"/>
    <w:rsid w:val="00E84B69"/>
    <w:rsid w:val="00E87054"/>
    <w:rsid w:val="00EB242A"/>
    <w:rsid w:val="00ED5E25"/>
    <w:rsid w:val="00ED6C9A"/>
    <w:rsid w:val="00EE675F"/>
    <w:rsid w:val="00F207D2"/>
    <w:rsid w:val="00F3494B"/>
    <w:rsid w:val="00F4394C"/>
    <w:rsid w:val="00F4473D"/>
    <w:rsid w:val="00F472C7"/>
    <w:rsid w:val="00F60FE5"/>
    <w:rsid w:val="00F9755A"/>
    <w:rsid w:val="00FA1513"/>
    <w:rsid w:val="00FA3F6B"/>
    <w:rsid w:val="00FB4F3A"/>
    <w:rsid w:val="00FC7329"/>
    <w:rsid w:val="00FE1143"/>
    <w:rsid w:val="00FE4E1C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FDC7F"/>
  <w15:chartTrackingRefBased/>
  <w15:docId w15:val="{251F5FB5-90F4-4A87-B4F7-FB1E0829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F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75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55A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55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55A"/>
    <w:rPr>
      <w:lang w:val="en-AU"/>
    </w:rPr>
  </w:style>
  <w:style w:type="table" w:styleId="TableGrid">
    <w:name w:val="Table Grid"/>
    <w:basedOn w:val="TableNormal"/>
    <w:uiPriority w:val="59"/>
    <w:rsid w:val="00BA73F3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4F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063C99"/>
    <w:pPr>
      <w:ind w:left="720"/>
      <w:contextualSpacing/>
    </w:pPr>
    <w:rPr>
      <w:kern w:val="0"/>
      <w:lang w:val="en-US" w:bidi="he-I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417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Hyperlink">
    <w:name w:val="Hyperlink"/>
    <w:basedOn w:val="DefaultParagraphFont"/>
    <w:uiPriority w:val="99"/>
    <w:unhideWhenUsed/>
    <w:rsid w:val="009C65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65E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46770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elementor-heading-title">
    <w:name w:val="elementor-heading-title"/>
    <w:basedOn w:val="Normal"/>
    <w:rsid w:val="001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744127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449E"/>
    <w:rPr>
      <w:rFonts w:eastAsiaTheme="minorEastAsia"/>
      <w:color w:val="5A5A5A" w:themeColor="text1" w:themeTint="A5"/>
      <w:spacing w:val="15"/>
      <w:lang w:val="en-AU"/>
    </w:rPr>
  </w:style>
  <w:style w:type="character" w:styleId="SubtleEmphasis">
    <w:name w:val="Subtle Emphasis"/>
    <w:basedOn w:val="DefaultParagraphFont"/>
    <w:uiPriority w:val="19"/>
    <w:qFormat/>
    <w:rsid w:val="000F755D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F755D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90AE2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9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cbm-association.org/munich-conference-2025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Basanovic, Julian</dc:creator>
  <cp:keywords/>
  <dc:description/>
  <cp:lastModifiedBy>Alon Arad</cp:lastModifiedBy>
  <cp:revision>31</cp:revision>
  <cp:lastPrinted>2024-12-31T15:32:00Z</cp:lastPrinted>
  <dcterms:created xsi:type="dcterms:W3CDTF">2023-11-22T14:34:00Z</dcterms:created>
  <dcterms:modified xsi:type="dcterms:W3CDTF">2024-12-31T15:33:00Z</dcterms:modified>
</cp:coreProperties>
</file>